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58588-2019 i Askersunds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