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66-2022 i Bengtsfor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