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16-2023 i Ber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