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12-2019 i Ber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