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34-2022 i Bjurhol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