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04-2019 i Bod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