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04-2020 i Bollnä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