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096-2022 i Borg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