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avverkningsamälan A 58231-2020 i Borgholms kommun. Denna avverkningsanmälan inkom 2020-11-09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