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96-2022 i Borg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