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44-2022 i Borg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