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avverkningsamälan A 52510-2022 i Borlänge kommun. Denna avverkningsanmälan inkom 2022-11-09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