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84-2019 i Borläng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