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74-2022 i Boxholm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