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76-2022 i Bräck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