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-2023 i Dorote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