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ryl (EN), spricktaggsvamp (VU), backtimjan (NT), orange taggsvamp (NT), spillkråka (NT, §4), dropptaggsvamp (S), grönpyrola (S) och kopparödla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