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15058-2020 i Eksjö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