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70-2020 i Emmabo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