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3204-2019 i Eskils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