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53206-2021 i Eskilstuna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