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10792-2020 i Fagersta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