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9-2019 i Fagerst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