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4720-2022 i Falken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