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0160-2020 i Falu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