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14216-2021 i Finspångs kommun</w:t>
      </w:r>
    </w:p>
    <w:p>
      <w:r>
        <w:t>Detta dokument behandlar höga naturvärden i avverkningsamälan A 14216-2021 i Finspångs kommun. Denna avverkningsanmälan inkom 2021-03-23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23 naturvårdsarter hittats: hasselsnok (VU, §4a), sandödla (VU, §4a), kandelabersvamp (NT), koralltaggsvamp (NT), mindre blåvinge (NT), sommarfibbla (NT), spillkråka (NT, §4), svinrot (NT), tallticka (NT), barkticka (S), guldkremla (S), kantarellvaxskivling (S), maskfingersvamp (S), spröd vaxskivling (S), svart trolldruva (S), tibast (S), ängsfingersvamp (S), ängsvaxskivling (S), kopparödla (§6), skogsödla (§6), vanlig padda (§6),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4216-2021.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6504282, E 555109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Sandödla (VU, §4a)</w:t>
      </w:r>
    </w:p>
    <w:p>
      <w:pPr>
        <w:pStyle w:val="ListBullet"/>
      </w:pPr>
      <w:r>
        <w:t>Spillkråka (NT, §4)</w:t>
      </w:r>
    </w:p>
    <w:p>
      <w:pPr>
        <w:pStyle w:val="ListBullet"/>
      </w:pPr>
      <w:r>
        <w:t>Kopparödla (§6)</w:t>
      </w:r>
    </w:p>
    <w:p>
      <w:pPr>
        <w:pStyle w:val="ListBullet"/>
      </w:pPr>
      <w:r>
        <w:t>Skogsödla (§6)</w:t>
      </w:r>
    </w:p>
    <w:p>
      <w:pPr>
        <w:pStyle w:val="ListBullet"/>
      </w:pPr>
      <w:r>
        <w:t>Vanlig padda (§6)</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