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13230-2023 i Flens kommun har hittats 3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