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790-2021 i Fl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