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Björnbäcken i Bergs kommun</w:t>
      </w:r>
    </w:p>
    <w:p>
      <w:r>
        <w:t>Denna tillsynsbegäran behandlar höga naturvärden i avverkningsanmälan Björnbäcken i Bergs kommun som inkom 2026-07-16 och omfattar 61,4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Björnbäcken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6914913, E 490338 i SWEREF 99 TM.</w:t>
      </w:r>
    </w:p>
    <w:p>
      <w:r>
        <w:t>I och inom 24 meter från avverkningsanmälan finns fynd av 23 naturvårdsarter, varav 15 är rödlistade, 5 är fridlysta, 18 är typiska (T) och 5 är signalarter (S): garnlav (VU, T), gränsticka (VU, T), knärot (VU, T, §8), blå taggsvamp (NT, T), gammelgransskål (NT, T), kolflarnlav (NT, T), lunglav (NT, T), mörk kolflarnlav (NT), skrovellav (NT, T), ullticka (NT, T), vaddporing (NT), vedflamlav (NT), vedskivlav (NT, T), vedtrappmossa (NT, T), violettgrå tagellav (NT, T), bronshjon (S, T), korallblylav (S, T), korallrot (S, T, §8), stuplav (S, T), trådticka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8874610"/>
            <wp:docPr id="2" name="Picture 2"/>
            <wp:cNvGraphicFramePr>
              <a:graphicFrameLocks noChangeAspect="1"/>
            </wp:cNvGraphicFramePr>
            <a:graphic>
              <a:graphicData uri="http://schemas.openxmlformats.org/drawingml/2006/picture">
                <pic:pic>
                  <pic:nvPicPr>
                    <pic:cNvPr id="0" name="Björnbäcken karta knärot.png"/>
                    <pic:cNvPicPr/>
                  </pic:nvPicPr>
                  <pic:blipFill>
                    <a:blip r:embed="rId17"/>
                    <a:stretch>
                      <a:fillRect/>
                    </a:stretch>
                  </pic:blipFill>
                  <pic:spPr>
                    <a:xfrm>
                      <a:off x="0" y="0"/>
                      <a:ext cx="5486400" cy="8874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6914913, E 490338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blå taggsvamp (NT, T), gammelgransskål (NT, T), kolflarnlav (NT, T), lunglav (NT, T), skrovellav (NT, T), ullticka (NT, T), vedskivlav (NT, T), vedtrappmossa (NT, T), violettgrå tagellav (NT, T), bronshjon (S, T), korallblylav (S, T), korallrot (S, T, §8), stuplav (S, T), trådticka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