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Lill-Lögdåberget O i Bjurholms kommun</w:t>
      </w:r>
    </w:p>
    <w:p>
      <w:r>
        <w:t>Detta klagomål behandlar höga naturvärden i avverkningsanmälan Lill-Lögdåberget O i Bjurholms kommun som inkom 2026-07-18 och omfattar 27,2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Lill-Lögdåberget O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7107231, E 685294 i SWEREF 99 TM.</w:t>
      </w:r>
    </w:p>
    <w:p>
      <w:r>
        <w:t>I och inom 2 meter från avverkningsanmälan finns fynd av 39 naturvårdsarter, varav 29 är rödlistade, 9 är fridlysta, 24 är typiska (T) och 7 är signalarter (S): fläckporing (VU, T), garnlav (VU, T), gräddporing (VU, T), knärot (VU, T, §8), tornseglare (VU, §4), barkporlav (NT), blanksvart spiklav (NT), blågrå svartspik (NT), brunpudrad nållav (NT, T), Corticaria interstitialis (NT), dropptaggsvamp (NT, T), dvärgbägarlav (NT, T), Ernobius explanatus (NT), granbarkmögelbagge (NT), kolflarnlav (NT, T), kortskaftad ärgspik (NT), kådvaxskinn (NT), lavskrika (NT, T, §4), lunglav (NT, T), mörk kolflarnlav (NT), rynkskinn (NT, T), skrovellav (NT, T), talltita (NT, §4), tretåig hackspett (NT, T, §4), ullticka (NT, T), vedflamlav (NT), vedskivlav (NT, T), violettgrå tagellav (NT, T), vitgrynig nållav (NT), luddlav (S, T), nästlav (S, T), skinnlav (S, T), spindelblomster (S, T, §8), stuplav (S, T), vedticka (S, T), ögonpyrola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Lill-Lögdåberget O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7107231, E 685294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