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62748"/>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62748"/>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67 naturvårdsarter, varav 42 är rödlistade, 13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67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