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Muörkienåjvvie i Arjeplogs kommun</w:t>
      </w:r>
    </w:p>
    <w:p>
      <w:r>
        <w:t>Denna tillsynsbegäran behandlar höga naturvärden i området Muörkienåjvvie i Arjeplogs kommun som inkom 2026-07-20 och omfattar 121,8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Muörkienåjvvie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7282921, E 646579 i SWEREF 99 TM.</w:t>
      </w:r>
    </w:p>
    <w:p>
      <w:r>
        <w:t>I området finns fynd av 6 naturvårdsarter, varav 6 är rödlistade, 1 är fridlyst och 6 är typiska (T): doftticka (VU, T, §8), gränsticka (VU, T), ostticka (VU, T), doftskinn (NT,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doftticka (VU, T, §8), gränsticka (VU, T), ostticka (VU, T), doftskinn (NT, T), rosenticka (NT, T) och rynkskinn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