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7347047, E 619695 i SWEREF 99 TM.</w:t>
      </w:r>
    </w:p>
    <w:p>
      <w:r>
        <w:t>I området finns fynd av 8 naturvårdsarter, varav 6 är rödlistade, 6 är typiska (T) och 2 är signalarter (S): fläckporing (VU, T), gräddporing (VU, T), blanksvart spiklav (NT), dvärgbägarlav (NT, T), knottrig blåslav (NT, T), vitplätt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