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66257-2019 i Gagnefs kommun</w:t>
      </w:r>
    </w:p>
    <w:p>
      <w:r>
        <w:t>Detta dokument behandlar höga naturvärden i avverkningsamälan A 66257-2019 i Gagnefs kommun. Denna avverkningsanmälan inkom 2019-12-05 och omfattar 14,7 ha.</w:t>
      </w:r>
    </w:p>
    <w:p>
      <w:r>
        <w:t>Vi begär härmed att Skogsstyrelsen samråder med Länsstyrelsen och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avverkningsamnälda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66257-2019.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6707188, E 504063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2023-09-09</w:t>
      <w:br/>
      <w:br/>
    </w:r>
    <w:r>
      <w:t>Till: Skogsstyrelsen</w:t>
      <w:br/>
    </w:r>
    <w:r>
      <w:t>Kopia: Länsstyrelsen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unhideWhenUsed/>
    <w:qFormat/>
    <w:rsid w:val="00ED360C"/>
    <w:pPr>
      <w:spacing w:after="80" w:line="240" w:lineRule="auto"/>
    </w:pPr>
    <w:rPr>
      <w:bCs/>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