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69408-2018 i Gällivare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