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1541-2023 i Gävl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