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5-2023 i Gävl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