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15-2018 i Haning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