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Tyresta naturreservat med skogsbruk i Haninge kommun</w:t>
      </w:r>
    </w:p>
    <w:p>
      <w:r>
        <w:t>Detta klagomål behandlar höga naturvärden i avverkningsanmälan Tyresta naturreservat med skogsbruk i Haninge kommun som inkom 2026-08-23 och omfattar 237,7 ha.</w:t>
      </w:r>
    </w:p>
    <w:p>
      <w:pPr>
        <w:pStyle w:val="Caption"/>
      </w:pPr>
      <w:r>
        <w:drawing>
          <wp:inline xmlns:a="http://schemas.openxmlformats.org/drawingml/2006/main" xmlns:pic="http://schemas.openxmlformats.org/drawingml/2006/picture">
            <wp:extent cx="5486400" cy="4567140"/>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56714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6562815, E 688993 i SWEREF 99 TM.</w:t>
      </w:r>
    </w:p>
    <w:p>
      <w:r>
        <w:t>I och inom 25 meter från avverkningsanmälan finns fynd av 71 naturvårdsarter, varav 37 är rödlistade, 26 är fridlysta, 36 är typiska (T) och 16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skogshare (NT), svartvit taggsvamp (NT), svedjenäva (NT, T), sårläka (NT, T), tallkötticka (NT), tallticka (NT, T), talltita (NT, §4), tjockfotad fingersvamp (NT), ullticka (NT, T), vedskivlav (NT, T), vedtrappmossa (NT, T), vintertagging (NT), älg (NT), blodticka (S, T), blomkålssvamp (S), brandticka (S), grovticka (S, T), grön sköldmossa (S, T, §8), grönpyrola (S, T), kambräken (S, T), kamjordstjärna (S), korallrot (S, T, §8), mindre märgborre (S, T), plattlummer (S, T, §9), rödgul trumpetsvamp (S), spindelblomster (S, T, §8), vedticka (S, T), vätteros (S, T), zontaggsvamp (S),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71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