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42214-2022 i Härjedalens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