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46-2022 i Heby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