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2237-2018 i Hedem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