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6-2019 i Högsby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