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003-2018 i Hudiksvall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