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02-2020 i Hultsfred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