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12-2020 i Hultsfred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