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0121-2022 i Jokkmok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