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talltita (NT, §4), brandticka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