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5474-2020 i Katrinehol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