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5448-2019 i Knivst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